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695" w:rsidRPr="00331FEA" w:rsidRDefault="00F17C97" w:rsidP="003A6B87">
      <w:pPr>
        <w:pStyle w:val="1"/>
      </w:pPr>
      <w:bookmarkStart w:id="0" w:name="_GoBack"/>
      <w:r w:rsidRPr="00331FEA">
        <w:t>BYOD</w:t>
      </w:r>
      <w:r w:rsidR="00F2735A">
        <w:t>, или «п</w:t>
      </w:r>
      <w:r w:rsidR="00331FEA" w:rsidRPr="00331FEA">
        <w:t xml:space="preserve">ринеси личное устройство» </w:t>
      </w:r>
      <w:r w:rsidR="003A6B87" w:rsidRPr="003A6B87">
        <w:rPr>
          <w:rFonts w:ascii="Cambria" w:hAnsi="Cambria"/>
        </w:rPr>
        <w:t>—</w:t>
      </w:r>
      <w:r w:rsidR="00331FEA" w:rsidRPr="00331FEA">
        <w:t xml:space="preserve"> </w:t>
      </w:r>
      <w:r w:rsidR="00051CA5">
        <w:t>концепция</w:t>
      </w:r>
      <w:r w:rsidR="00331FEA" w:rsidRPr="00331FEA">
        <w:t xml:space="preserve"> для удобства работы ваших сотрудников</w:t>
      </w:r>
    </w:p>
    <w:bookmarkEnd w:id="0"/>
    <w:p w:rsidR="00051CA5" w:rsidRDefault="00F17C97" w:rsidP="00F2735A">
      <w:pPr>
        <w:jc w:val="both"/>
      </w:pPr>
      <w:r w:rsidRPr="00331FEA">
        <w:t>Использование личных устройств в рабочих целях — весьма удобная возможность для людей, желающих испо</w:t>
      </w:r>
      <w:r w:rsidR="00974663">
        <w:t>льзовать собственные компьютеры</w:t>
      </w:r>
      <w:r w:rsidR="00974663" w:rsidRPr="00974663">
        <w:t xml:space="preserve">, </w:t>
      </w:r>
      <w:r w:rsidRPr="00331FEA">
        <w:t xml:space="preserve">как для рабочих, так и для персональных задач. </w:t>
      </w:r>
      <w:r w:rsidR="00051CA5">
        <w:t>Аббревиатура BYOD расшифровывается как «</w:t>
      </w:r>
      <w:proofErr w:type="spellStart"/>
      <w:r w:rsidR="00051CA5">
        <w:t>Bri</w:t>
      </w:r>
      <w:r w:rsidR="00F2735A">
        <w:t>ng</w:t>
      </w:r>
      <w:proofErr w:type="spellEnd"/>
      <w:r w:rsidR="00F2735A">
        <w:t xml:space="preserve"> </w:t>
      </w:r>
      <w:proofErr w:type="spellStart"/>
      <w:r w:rsidR="00F2735A">
        <w:t>Your</w:t>
      </w:r>
      <w:proofErr w:type="spellEnd"/>
      <w:r w:rsidR="00F2735A">
        <w:t xml:space="preserve"> </w:t>
      </w:r>
      <w:proofErr w:type="spellStart"/>
      <w:r w:rsidR="00F2735A">
        <w:t>Own</w:t>
      </w:r>
      <w:proofErr w:type="spellEnd"/>
      <w:r w:rsidR="00F2735A">
        <w:t xml:space="preserve"> </w:t>
      </w:r>
      <w:proofErr w:type="spellStart"/>
      <w:r w:rsidR="00F2735A">
        <w:t>Device</w:t>
      </w:r>
      <w:proofErr w:type="spellEnd"/>
      <w:r w:rsidR="00F2735A">
        <w:t xml:space="preserve">» («Принеси </w:t>
      </w:r>
      <w:r w:rsidR="00051CA5">
        <w:t xml:space="preserve">личное устройство»). На самом деле, во многих компаниях </w:t>
      </w:r>
      <w:r w:rsidR="00974663">
        <w:t xml:space="preserve">уже </w:t>
      </w:r>
      <w:r w:rsidR="00051CA5">
        <w:t xml:space="preserve">активно используется эта концепция. Согласно исследованиям, проведенным </w:t>
      </w:r>
      <w:hyperlink r:id="rId6" w:tooltip="IDC" w:history="1">
        <w:r w:rsidR="00051CA5">
          <w:rPr>
            <w:rStyle w:val="a5"/>
          </w:rPr>
          <w:t>IDC</w:t>
        </w:r>
      </w:hyperlink>
      <w:r w:rsidR="00051CA5">
        <w:t xml:space="preserve">, около 95% сотрудников компаний уже </w:t>
      </w:r>
      <w:r w:rsidR="00974663">
        <w:t>используют,</w:t>
      </w:r>
      <w:r w:rsidR="00051CA5">
        <w:t xml:space="preserve"> по крайней </w:t>
      </w:r>
      <w:r w:rsidR="00974663">
        <w:t>мере,</w:t>
      </w:r>
      <w:r w:rsidR="00051CA5">
        <w:t xml:space="preserve"> одно личное устройство для рабочих целей. По оценкам </w:t>
      </w:r>
      <w:hyperlink r:id="rId7" w:tooltip="Gartner" w:history="1">
        <w:proofErr w:type="spellStart"/>
        <w:r w:rsidR="00051CA5">
          <w:rPr>
            <w:rStyle w:val="a5"/>
          </w:rPr>
          <w:t>Gartner</w:t>
        </w:r>
        <w:proofErr w:type="spellEnd"/>
      </w:hyperlink>
      <w:r w:rsidR="00051CA5">
        <w:t>, около 90% компаний планируют поддерживать бизнес-приложения на устройствах, принадлежащих конечным пользователям, поскольку это позволит сократить расходы на оборудование на 40%.</w:t>
      </w:r>
    </w:p>
    <w:p w:rsidR="009F1C86" w:rsidRDefault="00051CA5" w:rsidP="00F2735A">
      <w:pPr>
        <w:jc w:val="both"/>
      </w:pPr>
      <w:r>
        <w:t xml:space="preserve">Хотя </w:t>
      </w:r>
      <w:r w:rsidR="009F1C86">
        <w:t>принцип</w:t>
      </w:r>
      <w:r>
        <w:t xml:space="preserve"> «принесите свое устройство» </w:t>
      </w:r>
      <w:r w:rsidR="009F1C86">
        <w:t xml:space="preserve">способствует повышению производительности </w:t>
      </w:r>
      <w:r>
        <w:t xml:space="preserve">конечных пользователей и </w:t>
      </w:r>
      <w:r w:rsidR="00974663">
        <w:t>сокращ</w:t>
      </w:r>
      <w:r w:rsidR="009F1C86">
        <w:t>ению</w:t>
      </w:r>
      <w:r w:rsidR="00974663">
        <w:t xml:space="preserve"> </w:t>
      </w:r>
      <w:r w:rsidR="009F1C86">
        <w:t>расходов</w:t>
      </w:r>
      <w:r>
        <w:t xml:space="preserve"> на приобретение физических устройств, вам может показаться, что при использовании этого метода </w:t>
      </w:r>
      <w:r w:rsidR="00974663">
        <w:t xml:space="preserve">страдает безопасность и </w:t>
      </w:r>
      <w:r w:rsidR="009F1C86">
        <w:t>управление.</w:t>
      </w:r>
    </w:p>
    <w:p w:rsidR="00051CA5" w:rsidRDefault="00051CA5" w:rsidP="00F2735A">
      <w:pPr>
        <w:jc w:val="both"/>
      </w:pPr>
      <w:r>
        <w:t xml:space="preserve"> Но множество новых и инновационных устройств Windows 8.1  могут предоставить вам все возможности, необходимые для управления и обеспечения защиты </w:t>
      </w:r>
      <w:r w:rsidR="009F1C86">
        <w:t xml:space="preserve">данных </w:t>
      </w:r>
      <w:r>
        <w:t>организации при одновременном предоставлении конечным пользователям требуемой гибкости.</w:t>
      </w:r>
    </w:p>
    <w:p w:rsidR="00F17C97" w:rsidRPr="009F1C86" w:rsidRDefault="00051CA5" w:rsidP="00F2735A">
      <w:pPr>
        <w:pStyle w:val="2"/>
        <w:jc w:val="both"/>
        <w:rPr>
          <w:rFonts w:ascii="Segoe UI" w:hAnsi="Segoe UI" w:cs="Segoe UI"/>
        </w:rPr>
      </w:pPr>
      <w:r w:rsidRPr="009F1C86">
        <w:rPr>
          <w:rFonts w:ascii="Segoe UI" w:hAnsi="Segoe UI" w:cs="Segoe UI"/>
        </w:rPr>
        <w:t>Функции</w:t>
      </w:r>
      <w:r w:rsidR="00331FEA" w:rsidRPr="009F1C86">
        <w:rPr>
          <w:rFonts w:ascii="Segoe UI" w:hAnsi="Segoe UI" w:cs="Segoe UI"/>
        </w:rPr>
        <w:t xml:space="preserve"> </w:t>
      </w:r>
      <w:r w:rsidRPr="009F1C86">
        <w:rPr>
          <w:rFonts w:ascii="Segoe UI" w:hAnsi="Segoe UI" w:cs="Segoe UI"/>
        </w:rPr>
        <w:t>концепции</w:t>
      </w:r>
    </w:p>
    <w:p w:rsidR="00F17C97" w:rsidRPr="008440A9" w:rsidRDefault="00F17C97" w:rsidP="00F2735A">
      <w:pPr>
        <w:jc w:val="both"/>
      </w:pPr>
      <w:r w:rsidRPr="00051CA5">
        <w:rPr>
          <w:b/>
        </w:rPr>
        <w:t>Подключение к рабочему месту</w:t>
      </w:r>
      <w:r w:rsidR="00051CA5">
        <w:rPr>
          <w:b/>
        </w:rPr>
        <w:t xml:space="preserve"> </w:t>
      </w:r>
      <w:r w:rsidRPr="00331FEA">
        <w:t>— ПК с Windows 8</w:t>
      </w:r>
      <w:r w:rsidR="00331FEA" w:rsidRPr="00331FEA">
        <w:t>.1</w:t>
      </w:r>
      <w:r w:rsidRPr="00331FEA">
        <w:t xml:space="preserve"> не обязательно должен входить в домен</w:t>
      </w:r>
      <w:r w:rsidR="009F1C86" w:rsidRPr="009F1C86">
        <w:t xml:space="preserve"> </w:t>
      </w:r>
      <w:r w:rsidR="009F1C86">
        <w:t>организации</w:t>
      </w:r>
      <w:r w:rsidRPr="00331FEA">
        <w:t xml:space="preserve">. </w:t>
      </w:r>
      <w:r w:rsidR="00331FEA" w:rsidRPr="00331FEA">
        <w:t>П</w:t>
      </w:r>
      <w:r w:rsidRPr="00331FEA">
        <w:t>ользователь просто выбирает наиболее подходящее для работы устройство и использует его для подключения к корпоративной сети. Функция подключения к рабочему месту расширяет возможности ИТ-администраторов по управлению доступом к ресурсам компании. Когда пользователь регистрирует свое устройство, ИТ-специалист предоставляет ему ограниченный доступ и активирует определенные функции управления на устройстве, чтобы обеспечить безопасность активов компании.</w:t>
      </w:r>
    </w:p>
    <w:p w:rsidR="00F17C97" w:rsidRPr="00331FEA" w:rsidRDefault="00F17C97" w:rsidP="00F2735A">
      <w:pPr>
        <w:jc w:val="both"/>
      </w:pPr>
      <w:r w:rsidRPr="00051CA5">
        <w:rPr>
          <w:b/>
        </w:rPr>
        <w:t>Рабочие папки</w:t>
      </w:r>
      <w:r w:rsidR="00C272C2">
        <w:rPr>
          <w:b/>
        </w:rPr>
        <w:t xml:space="preserve"> </w:t>
      </w:r>
      <w:r w:rsidRPr="00331FEA">
        <w:t>— эта функция синхронизирует папки пользователя, расположенные на его устройстве, с папками в корпоративном центре обработки данных. При этом локальные файлы копируются на файловый сервер компании</w:t>
      </w:r>
      <w:r w:rsidR="00331FEA" w:rsidRPr="00331FEA">
        <w:t>, а с</w:t>
      </w:r>
      <w:r w:rsidRPr="00331FEA">
        <w:t xml:space="preserve">инхронизация поддерживается на уровне файловой системы. ИТ-специалисты </w:t>
      </w:r>
      <w:r w:rsidR="00331FEA" w:rsidRPr="00331FEA">
        <w:t>могут</w:t>
      </w:r>
      <w:r w:rsidRPr="00331FEA">
        <w:t xml:space="preserve"> создавать политики динамического контроля доступа на общем хранилище с целью синхронизации рабочих папок, а также активировать функцию подключения к рабочему месту.</w:t>
      </w:r>
    </w:p>
    <w:p w:rsidR="00F17C97" w:rsidRPr="00331FEA" w:rsidRDefault="00F17C97" w:rsidP="00F2735A">
      <w:pPr>
        <w:jc w:val="both"/>
      </w:pPr>
      <w:proofErr w:type="spellStart"/>
      <w:r w:rsidRPr="00051CA5">
        <w:rPr>
          <w:b/>
        </w:rPr>
        <w:t>Open</w:t>
      </w:r>
      <w:proofErr w:type="spellEnd"/>
      <w:r w:rsidRPr="00051CA5">
        <w:rPr>
          <w:b/>
        </w:rPr>
        <w:t xml:space="preserve"> MDM</w:t>
      </w:r>
      <w:r w:rsidRPr="00331FEA">
        <w:t xml:space="preserve"> —</w:t>
      </w:r>
      <w:r w:rsidR="003A6B87" w:rsidRPr="003A6B87">
        <w:t xml:space="preserve"> </w:t>
      </w:r>
      <w:r w:rsidRPr="00331FEA">
        <w:t>многие компании стремятся управлять отдельными классами устройств (планшетами,</w:t>
      </w:r>
      <w:r w:rsidR="00051CA5">
        <w:t xml:space="preserve"> смартфонами, ноутбуками и т.п.</w:t>
      </w:r>
      <w:r w:rsidRPr="00331FEA">
        <w:t xml:space="preserve">) как мобильными устройствами. В Windows 8.1 есть агент OMA-DM API, который управляет устройствами с этой ОС при помощи средств управления мобильными устройствами, таких как </w:t>
      </w:r>
      <w:proofErr w:type="spellStart"/>
      <w:r w:rsidRPr="00331FEA">
        <w:t>Mobile</w:t>
      </w:r>
      <w:proofErr w:type="spellEnd"/>
      <w:r w:rsidRPr="00331FEA">
        <w:t xml:space="preserve"> </w:t>
      </w:r>
      <w:proofErr w:type="spellStart"/>
      <w:r w:rsidRPr="00331FEA">
        <w:t>Iron</w:t>
      </w:r>
      <w:proofErr w:type="spellEnd"/>
      <w:r w:rsidRPr="00331FEA">
        <w:t xml:space="preserve"> или </w:t>
      </w:r>
      <w:proofErr w:type="spellStart"/>
      <w:r w:rsidRPr="00331FEA">
        <w:t>Air</w:t>
      </w:r>
      <w:proofErr w:type="spellEnd"/>
      <w:r w:rsidRPr="00331FEA">
        <w:t xml:space="preserve"> </w:t>
      </w:r>
      <w:proofErr w:type="spellStart"/>
      <w:r w:rsidRPr="00331FEA">
        <w:t>Watch</w:t>
      </w:r>
      <w:proofErr w:type="spellEnd"/>
      <w:r w:rsidRPr="00331FEA">
        <w:t>.</w:t>
      </w:r>
    </w:p>
    <w:p w:rsidR="00F17C97" w:rsidRPr="00331FEA" w:rsidRDefault="00F17C97" w:rsidP="00F2735A">
      <w:pPr>
        <w:jc w:val="both"/>
      </w:pPr>
      <w:r w:rsidRPr="00051CA5">
        <w:rPr>
          <w:b/>
        </w:rPr>
        <w:t xml:space="preserve">Печать </w:t>
      </w:r>
      <w:proofErr w:type="spellStart"/>
      <w:r w:rsidRPr="00051CA5">
        <w:rPr>
          <w:b/>
        </w:rPr>
        <w:t>Wi-Fi</w:t>
      </w:r>
      <w:proofErr w:type="spellEnd"/>
      <w:r w:rsidRPr="00051CA5">
        <w:rPr>
          <w:b/>
        </w:rPr>
        <w:t xml:space="preserve"> </w:t>
      </w:r>
      <w:proofErr w:type="spellStart"/>
      <w:r w:rsidRPr="00051CA5">
        <w:rPr>
          <w:b/>
        </w:rPr>
        <w:t>Direct</w:t>
      </w:r>
      <w:proofErr w:type="spellEnd"/>
      <w:r w:rsidR="00331FEA" w:rsidRPr="00331FEA">
        <w:t xml:space="preserve"> </w:t>
      </w:r>
      <w:r w:rsidRPr="00331FEA">
        <w:t xml:space="preserve">— чтобы подключиться к принтеру с поддержкой </w:t>
      </w:r>
      <w:proofErr w:type="spellStart"/>
      <w:r w:rsidRPr="00331FEA">
        <w:t>Wi-Fi</w:t>
      </w:r>
      <w:proofErr w:type="spellEnd"/>
      <w:r w:rsidRPr="00331FEA">
        <w:t xml:space="preserve"> </w:t>
      </w:r>
      <w:proofErr w:type="spellStart"/>
      <w:r w:rsidRPr="00331FEA">
        <w:t>Direct</w:t>
      </w:r>
      <w:proofErr w:type="spellEnd"/>
      <w:r w:rsidRPr="00331FEA">
        <w:t xml:space="preserve">, не нужно устанавливать дополнительные драйверы или программное обеспечение; между устройством с Windows 8.1 и принтером создается </w:t>
      </w:r>
      <w:proofErr w:type="spellStart"/>
      <w:r w:rsidRPr="00331FEA">
        <w:t>одноранговая</w:t>
      </w:r>
      <w:proofErr w:type="spellEnd"/>
      <w:r w:rsidRPr="00331FEA">
        <w:t xml:space="preserve"> сеть.</w:t>
      </w:r>
    </w:p>
    <w:p w:rsidR="00F17C97" w:rsidRPr="00331FEA" w:rsidRDefault="00F17C97" w:rsidP="00F2735A">
      <w:pPr>
        <w:jc w:val="both"/>
      </w:pPr>
      <w:r w:rsidRPr="00051CA5">
        <w:rPr>
          <w:b/>
        </w:rPr>
        <w:t xml:space="preserve">Подключение беспроводных дисплеев с </w:t>
      </w:r>
      <w:proofErr w:type="spellStart"/>
      <w:r w:rsidRPr="00051CA5">
        <w:rPr>
          <w:b/>
        </w:rPr>
        <w:t>Miracast</w:t>
      </w:r>
      <w:proofErr w:type="spellEnd"/>
      <w:r w:rsidR="00331FEA" w:rsidRPr="00331FEA">
        <w:t xml:space="preserve"> </w:t>
      </w:r>
      <w:r w:rsidRPr="00331FEA">
        <w:t xml:space="preserve">— проводите презентации через беспроводную сеть без каких-либо кабельных соединений и аппаратных ключей. Для подключения к устройству с поддержкой </w:t>
      </w:r>
      <w:proofErr w:type="spellStart"/>
      <w:r w:rsidRPr="00331FEA">
        <w:t>Miracast</w:t>
      </w:r>
      <w:proofErr w:type="spellEnd"/>
      <w:r w:rsidRPr="00331FEA">
        <w:t xml:space="preserve"> используется </w:t>
      </w:r>
      <w:proofErr w:type="spellStart"/>
      <w:r w:rsidRPr="00331FEA">
        <w:t>Bluetooth</w:t>
      </w:r>
      <w:proofErr w:type="spellEnd"/>
      <w:r w:rsidRPr="00331FEA">
        <w:t xml:space="preserve"> или NFC.</w:t>
      </w:r>
    </w:p>
    <w:p w:rsidR="00051CA5" w:rsidRDefault="00F17C97" w:rsidP="00F2735A">
      <w:pPr>
        <w:jc w:val="both"/>
      </w:pPr>
      <w:r w:rsidRPr="00051CA5">
        <w:rPr>
          <w:b/>
        </w:rPr>
        <w:lastRenderedPageBreak/>
        <w:t>Упра</w:t>
      </w:r>
      <w:r w:rsidR="00331FEA" w:rsidRPr="00051CA5">
        <w:rPr>
          <w:b/>
        </w:rPr>
        <w:t>вление мобильными устройствами</w:t>
      </w:r>
      <w:r w:rsidR="00331FEA" w:rsidRPr="00331FEA">
        <w:t xml:space="preserve"> </w:t>
      </w:r>
      <w:r w:rsidRPr="00331FEA">
        <w:t xml:space="preserve">— после регистрации пользовательского устройства Windows </w:t>
      </w:r>
      <w:proofErr w:type="spellStart"/>
      <w:r w:rsidRPr="00331FEA">
        <w:t>Intune</w:t>
      </w:r>
      <w:proofErr w:type="spellEnd"/>
      <w:r w:rsidRPr="00331FEA">
        <w:t xml:space="preserve"> передает соответствующую информацию службе управления. Затем выполняется подключение к корпоративному порталу, и пользователь получает доступ к своим приложениям, данным и средствам управления устройствами. </w:t>
      </w:r>
    </w:p>
    <w:p w:rsidR="00F17C97" w:rsidRPr="00331FEA" w:rsidRDefault="00F17C97" w:rsidP="00F2735A">
      <w:pPr>
        <w:jc w:val="both"/>
      </w:pPr>
      <w:r w:rsidRPr="00051CA5">
        <w:rPr>
          <w:b/>
        </w:rPr>
        <w:t>Прокси веб-приложения</w:t>
      </w:r>
      <w:r w:rsidR="00331FEA" w:rsidRPr="00331FEA">
        <w:t xml:space="preserve"> </w:t>
      </w:r>
      <w:r w:rsidRPr="00331FEA">
        <w:t xml:space="preserve">— новая служба роли Windows </w:t>
      </w:r>
      <w:proofErr w:type="spellStart"/>
      <w:r w:rsidRPr="00331FEA">
        <w:t>Server</w:t>
      </w:r>
      <w:proofErr w:type="spellEnd"/>
      <w:r w:rsidRPr="00331FEA">
        <w:t xml:space="preserve"> </w:t>
      </w:r>
      <w:proofErr w:type="spellStart"/>
      <w:r w:rsidRPr="00331FEA">
        <w:t>Remote</w:t>
      </w:r>
      <w:proofErr w:type="spellEnd"/>
      <w:r w:rsidRPr="00331FEA">
        <w:t xml:space="preserve"> </w:t>
      </w:r>
      <w:proofErr w:type="spellStart"/>
      <w:r w:rsidRPr="00331FEA">
        <w:t>Access</w:t>
      </w:r>
      <w:proofErr w:type="spellEnd"/>
      <w:r w:rsidRPr="00331FEA">
        <w:t>. Она организует доступ к корпоративным ресурсам и многофакторную проверку подлинности. Для идентификации пользователя и применяемого им устройства служат политики доступа. Кроме того, перед предоставлением доступа проводится многофакторная проверка подлинности устройства.</w:t>
      </w:r>
    </w:p>
    <w:p w:rsidR="00F17C97" w:rsidRDefault="00F17C97" w:rsidP="00F2735A">
      <w:pPr>
        <w:jc w:val="both"/>
      </w:pPr>
      <w:r w:rsidRPr="00051CA5">
        <w:rPr>
          <w:b/>
        </w:rPr>
        <w:t>Улучшения в RDS</w:t>
      </w:r>
      <w:r w:rsidRPr="00331FEA">
        <w:t xml:space="preserve"> — усовершенствованная инфраструктура VDI в </w:t>
      </w:r>
      <w:proofErr w:type="spellStart"/>
      <w:r w:rsidRPr="00331FEA">
        <w:t>Server</w:t>
      </w:r>
      <w:proofErr w:type="spellEnd"/>
      <w:r w:rsidRPr="00331FEA">
        <w:t xml:space="preserve"> 2012 R2 повышает управляемость, приносит дополнительную ценность и оптимизирует работу пользователя. Функция мониторинга (</w:t>
      </w:r>
      <w:proofErr w:type="spellStart"/>
      <w:r w:rsidRPr="00331FEA">
        <w:t>Session</w:t>
      </w:r>
      <w:proofErr w:type="spellEnd"/>
      <w:r w:rsidRPr="00331FEA">
        <w:t xml:space="preserve"> </w:t>
      </w:r>
      <w:proofErr w:type="spellStart"/>
      <w:r w:rsidRPr="00331FEA">
        <w:t>Shadowing</w:t>
      </w:r>
      <w:proofErr w:type="spellEnd"/>
      <w:r w:rsidRPr="00331FEA">
        <w:t xml:space="preserve">) сеансов дает администраторам возможность контролировать и удаленно управлять активными пользовательскими сеансами на сервере RDSH. </w:t>
      </w:r>
    </w:p>
    <w:p w:rsidR="00051CA5" w:rsidRDefault="00051CA5" w:rsidP="00F2735A">
      <w:pPr>
        <w:jc w:val="both"/>
        <w:rPr>
          <w:b/>
        </w:rPr>
      </w:pPr>
      <w:r w:rsidRPr="005F19B9">
        <w:rPr>
          <w:b/>
        </w:rPr>
        <w:t>Хотите знать больше?</w:t>
      </w:r>
    </w:p>
    <w:p w:rsidR="00C272C2" w:rsidRDefault="00C272C2" w:rsidP="00F2735A">
      <w:pPr>
        <w:jc w:val="both"/>
        <w:rPr>
          <w:b/>
        </w:rPr>
      </w:pPr>
      <w:r>
        <w:t xml:space="preserve">Концепция «Принесите свое личное устройство» — это очень удобно. Сценарии этой концепции помогают пользователям реализовать </w:t>
      </w:r>
      <w:r w:rsidR="009F1C86">
        <w:t>свое</w:t>
      </w:r>
      <w:r>
        <w:t xml:space="preserve"> стремление к новаторству и творческий потенциал. Мы полагаем, что стоит предоставить пользователям гибкость в отношении выбора устройств; однако к этому процессу следует подходить со всей ответственностью. Таким образом, вы сможете реализовать сценарии </w:t>
      </w:r>
      <w:r>
        <w:rPr>
          <w:lang w:val="en-US"/>
        </w:rPr>
        <w:t>BYOD</w:t>
      </w:r>
      <w:r>
        <w:t>, одновременно поддерживая безопасную и хорошо управляемую рабочую среду. Для этого Windows 8.1 предоставляет конечным пользователям функции, которые им нравятся, и возможности корпоративного класса, которые требуются вам.</w:t>
      </w:r>
    </w:p>
    <w:p w:rsidR="0097198E" w:rsidRPr="0097198E" w:rsidRDefault="0097198E" w:rsidP="00F2735A">
      <w:pPr>
        <w:jc w:val="both"/>
      </w:pPr>
      <w:r w:rsidRPr="0097198E">
        <w:t>Больше информации о концепции «Принеси свое устройство»</w:t>
      </w:r>
      <w:r w:rsidR="00C272C2">
        <w:t xml:space="preserve"> в </w:t>
      </w:r>
      <w:r w:rsidR="00C272C2">
        <w:rPr>
          <w:lang w:val="en-US"/>
        </w:rPr>
        <w:t>Windows</w:t>
      </w:r>
      <w:r w:rsidR="00C272C2" w:rsidRPr="00C272C2">
        <w:t xml:space="preserve"> 8.</w:t>
      </w:r>
      <w:r w:rsidR="00C272C2" w:rsidRPr="00DF1A7F">
        <w:t>1</w:t>
      </w:r>
      <w:r w:rsidRPr="0097198E">
        <w:t xml:space="preserve"> вы можете найти </w:t>
      </w:r>
      <w:hyperlink r:id="rId8" w:history="1">
        <w:r w:rsidRPr="0097198E">
          <w:rPr>
            <w:rStyle w:val="a5"/>
          </w:rPr>
          <w:t>здесь</w:t>
        </w:r>
      </w:hyperlink>
      <w:r w:rsidRPr="0097198E">
        <w:t>.</w:t>
      </w:r>
    </w:p>
    <w:p w:rsidR="00051CA5" w:rsidRPr="00461242" w:rsidRDefault="003A6B87" w:rsidP="00F2735A">
      <w:pPr>
        <w:pStyle w:val="a8"/>
        <w:numPr>
          <w:ilvl w:val="0"/>
          <w:numId w:val="2"/>
        </w:numPr>
        <w:jc w:val="both"/>
      </w:pPr>
      <w:hyperlink r:id="rId9" w:history="1">
        <w:r w:rsidR="00051CA5" w:rsidRPr="00461242">
          <w:rPr>
            <w:rStyle w:val="a5"/>
          </w:rPr>
          <w:t>Блог Windows Россия</w:t>
        </w:r>
      </w:hyperlink>
      <w:r w:rsidR="00051CA5" w:rsidRPr="00461242">
        <w:t xml:space="preserve"> </w:t>
      </w:r>
    </w:p>
    <w:p w:rsidR="00051CA5" w:rsidRPr="00461242" w:rsidRDefault="003A6B87" w:rsidP="00F2735A">
      <w:pPr>
        <w:pStyle w:val="a8"/>
        <w:numPr>
          <w:ilvl w:val="0"/>
          <w:numId w:val="2"/>
        </w:numPr>
        <w:jc w:val="both"/>
      </w:pPr>
      <w:hyperlink r:id="rId10" w:history="1">
        <w:r w:rsidR="00051CA5" w:rsidRPr="00461242">
          <w:rPr>
            <w:rStyle w:val="a5"/>
          </w:rPr>
          <w:t>Сайт Windows для бизнеса</w:t>
        </w:r>
      </w:hyperlink>
      <w:r w:rsidR="00051CA5" w:rsidRPr="00461242">
        <w:t xml:space="preserve"> </w:t>
      </w:r>
    </w:p>
    <w:p w:rsidR="00051CA5" w:rsidRPr="00461242" w:rsidRDefault="003A6B87" w:rsidP="00F2735A">
      <w:pPr>
        <w:pStyle w:val="a8"/>
        <w:numPr>
          <w:ilvl w:val="0"/>
          <w:numId w:val="2"/>
        </w:numPr>
        <w:jc w:val="both"/>
      </w:pPr>
      <w:hyperlink r:id="rId11" w:history="1">
        <w:r w:rsidR="00051CA5" w:rsidRPr="00461242">
          <w:rPr>
            <w:rStyle w:val="a5"/>
          </w:rPr>
          <w:t>Решения Microsoft для малого и среднего бизнеса</w:t>
        </w:r>
      </w:hyperlink>
      <w:r w:rsidR="00051CA5" w:rsidRPr="00461242">
        <w:t xml:space="preserve"> </w:t>
      </w:r>
    </w:p>
    <w:p w:rsidR="00F17C97" w:rsidRPr="00331FEA" w:rsidRDefault="003A6B87" w:rsidP="00F2735A">
      <w:pPr>
        <w:pStyle w:val="a8"/>
        <w:numPr>
          <w:ilvl w:val="0"/>
          <w:numId w:val="2"/>
        </w:numPr>
        <w:jc w:val="both"/>
      </w:pPr>
      <w:hyperlink r:id="rId12" w:history="1">
        <w:r w:rsidR="00051CA5" w:rsidRPr="00461242">
          <w:rPr>
            <w:rStyle w:val="a5"/>
          </w:rPr>
          <w:t>Выберите своего партнера</w:t>
        </w:r>
      </w:hyperlink>
    </w:p>
    <w:sectPr w:rsidR="00F17C97" w:rsidRPr="00331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65388"/>
    <w:multiLevelType w:val="hybridMultilevel"/>
    <w:tmpl w:val="ABAC7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46469D"/>
    <w:multiLevelType w:val="multilevel"/>
    <w:tmpl w:val="93CA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97"/>
    <w:rsid w:val="00051CA5"/>
    <w:rsid w:val="00331FEA"/>
    <w:rsid w:val="00362C31"/>
    <w:rsid w:val="003A6B87"/>
    <w:rsid w:val="008440A9"/>
    <w:rsid w:val="0097198E"/>
    <w:rsid w:val="00974663"/>
    <w:rsid w:val="009F1C86"/>
    <w:rsid w:val="00AA31A5"/>
    <w:rsid w:val="00AF4695"/>
    <w:rsid w:val="00C272C2"/>
    <w:rsid w:val="00DF1A7F"/>
    <w:rsid w:val="00F17C97"/>
    <w:rsid w:val="00F2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6B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1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7C97"/>
    <w:rPr>
      <w:b/>
      <w:bCs/>
    </w:rPr>
  </w:style>
  <w:style w:type="character" w:styleId="a5">
    <w:name w:val="Hyperlink"/>
    <w:basedOn w:val="a0"/>
    <w:uiPriority w:val="99"/>
    <w:unhideWhenUsed/>
    <w:rsid w:val="00051CA5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rsid w:val="00051C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051C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051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051CA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27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72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6B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6B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1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7C97"/>
    <w:rPr>
      <w:b/>
      <w:bCs/>
    </w:rPr>
  </w:style>
  <w:style w:type="character" w:styleId="a5">
    <w:name w:val="Hyperlink"/>
    <w:basedOn w:val="a0"/>
    <w:uiPriority w:val="99"/>
    <w:unhideWhenUsed/>
    <w:rsid w:val="00051CA5"/>
    <w:rPr>
      <w:color w:val="0000FF"/>
      <w:u w:val="single"/>
    </w:rPr>
  </w:style>
  <w:style w:type="paragraph" w:styleId="a6">
    <w:name w:val="Title"/>
    <w:basedOn w:val="a"/>
    <w:next w:val="a"/>
    <w:link w:val="a7"/>
    <w:uiPriority w:val="10"/>
    <w:qFormat/>
    <w:rsid w:val="00051C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051C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051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051CA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27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72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6B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5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s.microsoft.com/ru-ru/windows-8/use-personal-pc-at-workplac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adviser.ru/index.php/%D0%9A%D0%BE%D0%BC%D0%BF%D0%B0%D0%BD%D0%B8%D1%8F:Gartner" TargetMode="External"/><Relationship Id="rId12" Type="http://schemas.openxmlformats.org/officeDocument/2006/relationships/hyperlink" Target="http://pinpoint.microsoft.com/ru-RU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dviser.ru/index.php/%D0%9A%D0%BE%D0%BC%D0%BF%D0%B0%D0%BD%D0%B8%D1%8F:IDC" TargetMode="External"/><Relationship Id="rId11" Type="http://schemas.openxmlformats.org/officeDocument/2006/relationships/hyperlink" Target="http://www.microsoft.com/ru-ru/smb/campaigns/Get-Modern/default.asp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icrosoft.com/ru-ru/windows/busines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logs.windows.com/international/b/russi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Vasilieva</dc:creator>
  <cp:lastModifiedBy>MarinaD</cp:lastModifiedBy>
  <cp:revision>6</cp:revision>
  <dcterms:created xsi:type="dcterms:W3CDTF">2014-06-18T10:14:00Z</dcterms:created>
  <dcterms:modified xsi:type="dcterms:W3CDTF">2014-06-19T03:49:00Z</dcterms:modified>
</cp:coreProperties>
</file>